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0E6631">
        <w:trPr>
          <w:trHeight w:val="161"/>
        </w:trPr>
        <w:tc>
          <w:tcPr>
            <w:tcW w:w="3827" w:type="dxa"/>
          </w:tcPr>
          <w:p w:rsidR="000E6631" w:rsidRDefault="005C420B">
            <w:r>
              <w:t>Приложение № 1</w:t>
            </w:r>
          </w:p>
        </w:tc>
      </w:tr>
      <w:tr w:rsidR="000E6631">
        <w:trPr>
          <w:trHeight w:val="218"/>
        </w:trPr>
        <w:tc>
          <w:tcPr>
            <w:tcW w:w="3827" w:type="dxa"/>
          </w:tcPr>
          <w:p w:rsidR="000E6631" w:rsidRDefault="005C420B">
            <w:pPr>
              <w:jc w:val="both"/>
            </w:pPr>
            <w:r>
              <w:t>к договору строительного подряда</w:t>
            </w:r>
          </w:p>
        </w:tc>
      </w:tr>
      <w:tr w:rsidR="000E6631">
        <w:trPr>
          <w:trHeight w:val="199"/>
        </w:trPr>
        <w:tc>
          <w:tcPr>
            <w:tcW w:w="3827" w:type="dxa"/>
          </w:tcPr>
          <w:p w:rsidR="000E6631" w:rsidRDefault="005C420B">
            <w:r>
              <w:t xml:space="preserve">от </w:t>
            </w:r>
            <w:r>
              <w:rPr>
                <w:color w:val="FF0000"/>
              </w:rPr>
              <w:t>__ ________ 2026г</w:t>
            </w:r>
            <w:r>
              <w:t xml:space="preserve">. </w:t>
            </w:r>
            <w:r>
              <w:rPr>
                <w:color w:val="FF0000"/>
              </w:rPr>
              <w:t>№_______</w:t>
            </w:r>
          </w:p>
        </w:tc>
      </w:tr>
    </w:tbl>
    <w:p w:rsidR="000E6631" w:rsidRDefault="000E6631">
      <w:pPr>
        <w:ind w:left="6480" w:firstLine="2167"/>
        <w:jc w:val="center"/>
      </w:pPr>
    </w:p>
    <w:p w:rsidR="000E6631" w:rsidRDefault="005C420B">
      <w:pPr>
        <w:ind w:left="6480" w:firstLine="2167"/>
        <w:jc w:val="center"/>
      </w:pPr>
      <w: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0E6631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6631" w:rsidRDefault="005C420B">
            <w:pPr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</w:rPr>
              <w:t>г.Минска</w:t>
            </w:r>
            <w:proofErr w:type="spellEnd"/>
            <w:r>
              <w:rPr>
                <w:b/>
                <w:bCs/>
              </w:rPr>
              <w:t>»</w:t>
            </w:r>
          </w:p>
        </w:tc>
        <w:tc>
          <w:tcPr>
            <w:tcW w:w="425" w:type="dxa"/>
            <w:vAlign w:val="center"/>
          </w:tcPr>
          <w:p w:rsidR="000E6631" w:rsidRDefault="000E6631">
            <w:pPr>
              <w:spacing w:before="60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0E6631" w:rsidRDefault="005C420B">
            <w:pPr>
              <w:spacing w:before="60"/>
              <w:jc w:val="right"/>
            </w:pPr>
            <w: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31" w:rsidRDefault="000E6631">
            <w:pPr>
              <w:spacing w:before="60"/>
            </w:pPr>
          </w:p>
        </w:tc>
      </w:tr>
      <w:tr w:rsidR="000E6631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6631" w:rsidRDefault="005C420B">
            <w:pPr>
              <w:spacing w:before="60"/>
              <w:jc w:val="center"/>
            </w:pPr>
            <w: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0E6631" w:rsidRDefault="000E6631">
            <w:pPr>
              <w:spacing w:before="60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E6631" w:rsidRDefault="000E6631">
            <w:pPr>
              <w:spacing w:before="60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31" w:rsidRDefault="000E6631">
            <w:pPr>
              <w:autoSpaceDE/>
              <w:autoSpaceDN/>
            </w:pPr>
          </w:p>
        </w:tc>
      </w:tr>
    </w:tbl>
    <w:p w:rsidR="000E6631" w:rsidRDefault="005C420B">
      <w:pPr>
        <w:pStyle w:val="a7"/>
        <w:tabs>
          <w:tab w:val="left" w:pos="708"/>
        </w:tabs>
      </w:pPr>
      <w:r>
        <w:rPr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:rsidR="000E6631" w:rsidRDefault="000E6631">
      <w:pPr>
        <w:pStyle w:val="2"/>
        <w:rPr>
          <w:b/>
          <w:bCs/>
          <w:sz w:val="20"/>
          <w:szCs w:val="20"/>
        </w:rPr>
      </w:pPr>
    </w:p>
    <w:p w:rsidR="000E6631" w:rsidRDefault="000E6631"/>
    <w:tbl>
      <w:tblPr>
        <w:tblStyle w:val="ac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7"/>
      </w:tblGrid>
      <w:tr w:rsidR="000E6631">
        <w:tc>
          <w:tcPr>
            <w:tcW w:w="5777" w:type="dxa"/>
          </w:tcPr>
          <w:p w:rsidR="000E6631" w:rsidRDefault="005C420B">
            <w:pPr>
              <w:pStyle w:val="a7"/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                           </w:t>
            </w:r>
            <w:r>
              <w:rPr>
                <w:b/>
                <w:bCs/>
              </w:rPr>
              <w:t>УТВЕРЖДАЮ</w:t>
            </w:r>
          </w:p>
        </w:tc>
      </w:tr>
      <w:tr w:rsidR="000E6631">
        <w:tc>
          <w:tcPr>
            <w:tcW w:w="5777" w:type="dxa"/>
          </w:tcPr>
          <w:p w:rsidR="000E6631" w:rsidRDefault="005C420B">
            <w:r>
              <w:rPr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u w:val="single"/>
              </w:rPr>
              <w:t>Меркуль</w:t>
            </w:r>
            <w:proofErr w:type="spellEnd"/>
          </w:p>
        </w:tc>
      </w:tr>
      <w:tr w:rsidR="000E6631">
        <w:tc>
          <w:tcPr>
            <w:tcW w:w="5777" w:type="dxa"/>
          </w:tcPr>
          <w:p w:rsidR="000E6631" w:rsidRDefault="005C420B">
            <w:r>
              <w:t>(</w:t>
            </w:r>
            <w:proofErr w:type="gramStart"/>
            <w:r>
              <w:t xml:space="preserve">должность)   </w:t>
            </w:r>
            <w:proofErr w:type="gramEnd"/>
            <w:r>
              <w:t xml:space="preserve">      (подпись)      (</w:t>
            </w:r>
            <w:proofErr w:type="spellStart"/>
            <w:r>
              <w:t>инициалы,фамилия</w:t>
            </w:r>
            <w:proofErr w:type="spellEnd"/>
            <w:r>
              <w:t>)</w:t>
            </w:r>
          </w:p>
        </w:tc>
      </w:tr>
      <w:tr w:rsidR="000E6631">
        <w:tc>
          <w:tcPr>
            <w:tcW w:w="5777" w:type="dxa"/>
          </w:tcPr>
          <w:p w:rsidR="000E6631" w:rsidRDefault="005C420B">
            <w:pPr>
              <w:jc w:val="center"/>
            </w:pPr>
            <w:r>
              <w:t>«</w:t>
            </w:r>
            <w:r>
              <w:rPr>
                <w:u w:val="single"/>
              </w:rPr>
              <w:t xml:space="preserve">    </w:t>
            </w:r>
            <w:r>
              <w:t>»                   20</w:t>
            </w:r>
            <w:r>
              <w:rPr>
                <w:u w:val="single"/>
              </w:rPr>
              <w:t xml:space="preserve"> 26 </w:t>
            </w:r>
            <w:r>
              <w:t>г.</w:t>
            </w:r>
          </w:p>
        </w:tc>
      </w:tr>
    </w:tbl>
    <w:p w:rsidR="000E6631" w:rsidRDefault="005C420B">
      <w:pPr>
        <w:pStyle w:val="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ДЕФЕКТНЫЙ АКТ</w:t>
      </w:r>
    </w:p>
    <w:p w:rsidR="000E6631" w:rsidRDefault="000E6631">
      <w:pPr>
        <w:jc w:val="both"/>
      </w:pPr>
    </w:p>
    <w:p w:rsidR="000E6631" w:rsidRDefault="005C420B">
      <w:pPr>
        <w:jc w:val="both"/>
      </w:pPr>
      <w:r>
        <w:t>Комиссия, образованна в соответствии с приказом от 05</w:t>
      </w:r>
      <w:r>
        <w:rPr>
          <w:color w:val="FF0000"/>
        </w:rPr>
        <w:t xml:space="preserve">.01.2026 №1-5/1 (изм. от 21.01.2026 №1-5/17) </w:t>
      </w:r>
      <w:r>
        <w:t>в составе:</w:t>
      </w:r>
    </w:p>
    <w:p w:rsidR="000E6631" w:rsidRDefault="000E6631">
      <w:pPr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0E6631">
        <w:trPr>
          <w:trHeight w:val="182"/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</w:pPr>
            <w: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E6631" w:rsidRDefault="005C420B">
            <w: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E6631" w:rsidRDefault="005C420B">
            <w:proofErr w:type="spellStart"/>
            <w:r>
              <w:t>И.С.Бугакова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</w:pPr>
            <w: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E6631" w:rsidRDefault="005C420B">
            <w: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E6631" w:rsidRDefault="005C420B">
            <w:proofErr w:type="spellStart"/>
            <w:r>
              <w:t>Ю.М.Заграбский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0E6631" w:rsidRDefault="000E6631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roofErr w:type="spellStart"/>
            <w:r>
              <w:t>Д.С.Голушко</w:t>
            </w:r>
            <w:proofErr w:type="spellEnd"/>
          </w:p>
        </w:tc>
      </w:tr>
      <w:tr w:rsidR="000E6631">
        <w:trPr>
          <w:jc w:val="center"/>
        </w:trPr>
        <w:tc>
          <w:tcPr>
            <w:tcW w:w="2410" w:type="dxa"/>
          </w:tcPr>
          <w:p w:rsidR="000E6631" w:rsidRDefault="000E6631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Pr>
              <w:tabs>
                <w:tab w:val="center" w:pos="3223"/>
              </w:tabs>
            </w:pPr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E6631" w:rsidRDefault="005C420B">
            <w:proofErr w:type="spellStart"/>
            <w:r>
              <w:t>О.И.Дубина</w:t>
            </w:r>
            <w:proofErr w:type="spellEnd"/>
          </w:p>
        </w:tc>
      </w:tr>
    </w:tbl>
    <w:p w:rsidR="000E6631" w:rsidRDefault="005C420B">
      <w:pPr>
        <w:jc w:val="both"/>
      </w:pPr>
      <w: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0E6631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6631" w:rsidRDefault="005C42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Государственное учреждение образования «Средняя школа №20 </w:t>
            </w:r>
            <w:proofErr w:type="spellStart"/>
            <w:r>
              <w:rPr>
                <w:b/>
                <w:bCs/>
              </w:rPr>
              <w:t>г.Минска</w:t>
            </w:r>
            <w:proofErr w:type="spellEnd"/>
            <w:r>
              <w:rPr>
                <w:b/>
                <w:bCs/>
              </w:rPr>
              <w:t xml:space="preserve"> имени </w:t>
            </w:r>
            <w:proofErr w:type="spellStart"/>
            <w:r>
              <w:rPr>
                <w:b/>
                <w:bCs/>
              </w:rPr>
              <w:t>Г.В.Булацкого</w:t>
            </w:r>
            <w:proofErr w:type="spellEnd"/>
            <w:r>
              <w:rPr>
                <w:b/>
                <w:bCs/>
              </w:rPr>
              <w:t>», ул. Парниковая, 5а</w:t>
            </w:r>
          </w:p>
        </w:tc>
      </w:tr>
      <w:tr w:rsidR="000E6631">
        <w:trPr>
          <w:cantSplit/>
          <w:trHeight w:val="319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E6631" w:rsidRDefault="005C420B">
            <w:pPr>
              <w:spacing w:before="60"/>
              <w:jc w:val="center"/>
            </w:pPr>
            <w:r>
              <w:t>(наименование объекта)</w:t>
            </w:r>
          </w:p>
        </w:tc>
      </w:tr>
      <w:tr w:rsidR="000E6631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7A45DA" w:rsidRDefault="005C420B">
            <w:pPr>
              <w:ind w:firstLineChars="300" w:firstLine="600"/>
              <w:jc w:val="both"/>
            </w:pPr>
            <w:r>
              <w:t>Установлено,</w:t>
            </w:r>
            <w:r w:rsidR="007A45DA">
              <w:t xml:space="preserve"> что </w:t>
            </w:r>
            <w:r w:rsidR="006F3734">
              <w:t>на лестничных маршах и в коридоре 2 этажа в младшей школе</w:t>
            </w:r>
            <w:r w:rsidR="007A45DA">
              <w:t> в количестве 1</w:t>
            </w:r>
            <w:r w:rsidR="006F3734">
              <w:t>7</w:t>
            </w:r>
            <w:r>
              <w:t xml:space="preserve"> штук люминесцентные светильники имеют многочисленные дефекты: часть светильников не включается, корпуса имеют деформации</w:t>
            </w:r>
            <w:r w:rsidR="007A45DA">
              <w:t xml:space="preserve"> и следы коррозии. </w:t>
            </w:r>
          </w:p>
          <w:p w:rsidR="000E6631" w:rsidRDefault="007A45DA" w:rsidP="007A45DA">
            <w:pPr>
              <w:jc w:val="both"/>
            </w:pPr>
            <w:r>
              <w:t xml:space="preserve"> </w:t>
            </w:r>
            <w:r w:rsidR="005C420B">
              <w:t>Работы необходимо выполнить согласно примерного (укрупненного) перечня строительно-монтажных работ.</w:t>
            </w:r>
          </w:p>
          <w:p w:rsidR="000E6631" w:rsidRDefault="005C420B">
            <w:pPr>
              <w:jc w:val="center"/>
            </w:pPr>
            <w:r>
              <w:t>(описание дефектов, их места нахождения, площадь, объем)</w:t>
            </w:r>
          </w:p>
          <w:p w:rsidR="000E6631" w:rsidRDefault="005C420B">
            <w:pPr>
              <w:jc w:val="both"/>
            </w:pPr>
            <w:r>
              <w:t xml:space="preserve"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</w:t>
            </w:r>
            <w:proofErr w:type="gramStart"/>
            <w:r>
              <w:t>К</w:t>
            </w:r>
            <w:proofErr w:type="gramEnd"/>
            <w:r>
              <w:t>=1.0</w:t>
            </w:r>
          </w:p>
        </w:tc>
      </w:tr>
      <w:tr w:rsidR="000E6631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0E6631" w:rsidRDefault="005C420B">
            <w:pPr>
              <w:jc w:val="center"/>
            </w:pPr>
            <w:r>
              <w:t>(перечень факторов)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0E6631" w:rsidRDefault="005C420B">
            <w:pPr>
              <w:jc w:val="both"/>
            </w:pPr>
            <w: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:rsidR="000E6631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jc w:val="center"/>
            </w:pPr>
            <w:r>
              <w:t>(грузоподъемные механизмы, люльки электрические, автовышки)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Pr="002051CE" w:rsidRDefault="005C420B">
            <w:pPr>
              <w:spacing w:before="120"/>
              <w:jc w:val="both"/>
            </w:pPr>
            <w:r>
              <w:t>Другие сведения, учитываемые при определении стоимости работ: отсутствуют</w:t>
            </w:r>
            <w:r w:rsidRPr="002051CE">
              <w:t xml:space="preserve"> (</w:t>
            </w:r>
            <w:r>
              <w:t>К=</w:t>
            </w:r>
            <w:r w:rsidRPr="002051CE">
              <w:t>1.0)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spacing w:before="120"/>
              <w:jc w:val="both"/>
            </w:pPr>
            <w:r>
              <w:t>Дата начала разработки сметной документации</w:t>
            </w:r>
            <w:r w:rsidRPr="002051CE">
              <w:t>:</w:t>
            </w:r>
            <w:r w:rsidR="00A8638A">
              <w:t xml:space="preserve"> 01.08</w:t>
            </w:r>
            <w:r>
              <w:t>.2026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>
            <w:pPr>
              <w:spacing w:before="120"/>
              <w:jc w:val="both"/>
            </w:pPr>
            <w:r>
              <w:t>Дата начала выполнения строительных, специальных, монтажных, пусконаладочных работ</w:t>
            </w:r>
            <w:r w:rsidRPr="002051CE">
              <w:t>:</w:t>
            </w:r>
            <w:r>
              <w:t xml:space="preserve"> дата заключения договора</w:t>
            </w:r>
          </w:p>
        </w:tc>
      </w:tr>
      <w:tr w:rsidR="000E6631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631" w:rsidRDefault="005C420B" w:rsidP="007A45DA">
            <w:pPr>
              <w:spacing w:before="120"/>
              <w:jc w:val="both"/>
            </w:pPr>
            <w:r>
              <w:t>Продолжительность выполнения строительных, специальных, монтажных, пусконаладочных работ</w:t>
            </w:r>
            <w:r w:rsidRPr="002051CE">
              <w:t xml:space="preserve">: </w:t>
            </w:r>
            <w:r w:rsidR="007A45DA">
              <w:t>три рабочих дня</w:t>
            </w:r>
            <w:r>
              <w:t xml:space="preserve"> с даты заключения договора</w:t>
            </w:r>
          </w:p>
        </w:tc>
      </w:tr>
    </w:tbl>
    <w:p w:rsidR="000E6631" w:rsidRDefault="000E663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0E6631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  <w:rPr>
                <w:lang w:val="en-US"/>
              </w:rPr>
            </w:pPr>
            <w:r>
              <w:t>председателя комиссии</w:t>
            </w:r>
            <w:r>
              <w:rPr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0E6631" w:rsidRDefault="005C420B">
            <w: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И.С.Бугакова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0E6631" w:rsidRDefault="005C420B">
            <w:pPr>
              <w:jc w:val="both"/>
              <w:rPr>
                <w:lang w:val="en-US"/>
              </w:rPr>
            </w:pPr>
            <w:r>
              <w:t>членов комиссии</w:t>
            </w:r>
            <w:r>
              <w:rPr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0E6631" w:rsidRDefault="005C420B">
            <w: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Ю.М.Заграбский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0E6631" w:rsidRDefault="000E6631">
            <w:pPr>
              <w:jc w:val="both"/>
              <w:rPr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E6631" w:rsidRDefault="005C420B">
            <w:proofErr w:type="spellStart"/>
            <w:r>
              <w:t>Д.С.Голушко</w:t>
            </w:r>
            <w:proofErr w:type="spellEnd"/>
          </w:p>
        </w:tc>
      </w:tr>
      <w:tr w:rsidR="000E6631">
        <w:trPr>
          <w:jc w:val="center"/>
        </w:trPr>
        <w:tc>
          <w:tcPr>
            <w:tcW w:w="2695" w:type="dxa"/>
          </w:tcPr>
          <w:p w:rsidR="000E6631" w:rsidRDefault="000E6631">
            <w:pPr>
              <w:jc w:val="both"/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pPr>
              <w:tabs>
                <w:tab w:val="center" w:pos="3223"/>
              </w:tabs>
            </w:pPr>
            <w: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E6631" w:rsidRDefault="005C420B">
            <w:proofErr w:type="spellStart"/>
            <w:r>
              <w:t>О.И.Дубина</w:t>
            </w:r>
            <w:proofErr w:type="spellEnd"/>
          </w:p>
        </w:tc>
      </w:tr>
    </w:tbl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D31B66" w:rsidRDefault="00D31B66">
      <w:pPr>
        <w:pStyle w:val="a7"/>
        <w:jc w:val="center"/>
      </w:pPr>
      <w:bookmarkStart w:id="0" w:name="_GoBack"/>
      <w:bookmarkEnd w:id="0"/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7A45DA" w:rsidRDefault="007A45DA">
      <w:pPr>
        <w:pStyle w:val="a7"/>
        <w:jc w:val="center"/>
      </w:pPr>
    </w:p>
    <w:p w:rsidR="000E6631" w:rsidRDefault="005C420B">
      <w:pPr>
        <w:pStyle w:val="a7"/>
        <w:jc w:val="center"/>
      </w:pPr>
      <w:r>
        <w:lastRenderedPageBreak/>
        <w:t>ПРИМЕРНЫЙ (УКРУПНЕННЫЙ) ПЕРЕЧЕНЬ ВИДОВ СТРОИТЕЛЬНО-МОНТАЖНЫХ РАБОТ</w:t>
      </w:r>
    </w:p>
    <w:p w:rsidR="000E6631" w:rsidRDefault="000E6631">
      <w:pPr>
        <w:pStyle w:val="a7"/>
      </w:pP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6024"/>
        <w:gridCol w:w="1347"/>
        <w:gridCol w:w="1134"/>
        <w:gridCol w:w="1612"/>
      </w:tblGrid>
      <w:tr w:rsidR="000E6631">
        <w:trPr>
          <w:cantSplit/>
          <w:trHeight w:val="500"/>
          <w:jc w:val="center"/>
        </w:trPr>
        <w:tc>
          <w:tcPr>
            <w:tcW w:w="480" w:type="dxa"/>
            <w:vAlign w:val="center"/>
          </w:tcPr>
          <w:p w:rsidR="000E6631" w:rsidRDefault="005C420B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024" w:type="dxa"/>
            <w:vAlign w:val="center"/>
          </w:tcPr>
          <w:p w:rsidR="000E6631" w:rsidRDefault="005C420B">
            <w:pPr>
              <w:jc w:val="center"/>
            </w:pPr>
            <w: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:rsidR="000E6631" w:rsidRDefault="005C420B">
            <w:pPr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Align w:val="center"/>
          </w:tcPr>
          <w:p w:rsidR="000E6631" w:rsidRDefault="005C420B">
            <w:pPr>
              <w:jc w:val="center"/>
            </w:pPr>
            <w:r>
              <w:t>Количество</w:t>
            </w:r>
          </w:p>
        </w:tc>
        <w:tc>
          <w:tcPr>
            <w:tcW w:w="1612" w:type="dxa"/>
            <w:vAlign w:val="center"/>
          </w:tcPr>
          <w:p w:rsidR="000E6631" w:rsidRDefault="005C420B">
            <w:pPr>
              <w:jc w:val="center"/>
            </w:pPr>
            <w:r>
              <w:t>Примечание</w:t>
            </w:r>
          </w:p>
        </w:tc>
      </w:tr>
    </w:tbl>
    <w:p w:rsidR="000E6631" w:rsidRDefault="000E6631"/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0"/>
        <w:gridCol w:w="6024"/>
        <w:gridCol w:w="1347"/>
        <w:gridCol w:w="1134"/>
        <w:gridCol w:w="1612"/>
      </w:tblGrid>
      <w:tr w:rsidR="0003583B" w:rsidRPr="0076463C" w:rsidTr="00924EE4">
        <w:trPr>
          <w:cantSplit/>
          <w:trHeight w:val="411"/>
          <w:jc w:val="center"/>
        </w:trPr>
        <w:tc>
          <w:tcPr>
            <w:tcW w:w="480" w:type="dxa"/>
          </w:tcPr>
          <w:p w:rsidR="0003583B" w:rsidRPr="004B307C" w:rsidRDefault="0003583B" w:rsidP="0003583B">
            <w:pPr>
              <w:numPr>
                <w:ilvl w:val="0"/>
                <w:numId w:val="1"/>
              </w:numPr>
              <w:tabs>
                <w:tab w:val="num" w:pos="0"/>
              </w:tabs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:rsidR="0003583B" w:rsidRPr="009F552E" w:rsidRDefault="0003583B" w:rsidP="00924EE4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светильников для люминесцентных ламп</w:t>
            </w:r>
          </w:p>
        </w:tc>
        <w:tc>
          <w:tcPr>
            <w:tcW w:w="1347" w:type="dxa"/>
          </w:tcPr>
          <w:p w:rsidR="0003583B" w:rsidRPr="00681836" w:rsidRDefault="0003583B" w:rsidP="00924EE4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03583B" w:rsidRPr="0076463C" w:rsidRDefault="0003583B" w:rsidP="00924EE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1612" w:type="dxa"/>
          </w:tcPr>
          <w:p w:rsidR="0003583B" w:rsidRPr="0076463C" w:rsidRDefault="0003583B" w:rsidP="00924EE4">
            <w:pPr>
              <w:rPr>
                <w:sz w:val="16"/>
                <w:szCs w:val="16"/>
                <w:lang w:val="en-US"/>
              </w:rPr>
            </w:pPr>
          </w:p>
        </w:tc>
      </w:tr>
      <w:tr w:rsidR="0003583B" w:rsidRPr="0076463C" w:rsidTr="00924EE4">
        <w:trPr>
          <w:cantSplit/>
          <w:trHeight w:val="411"/>
          <w:jc w:val="center"/>
        </w:trPr>
        <w:tc>
          <w:tcPr>
            <w:tcW w:w="480" w:type="dxa"/>
          </w:tcPr>
          <w:p w:rsidR="0003583B" w:rsidRPr="0076463C" w:rsidRDefault="0003583B" w:rsidP="0003583B">
            <w:pPr>
              <w:numPr>
                <w:ilvl w:val="0"/>
                <w:numId w:val="1"/>
              </w:numPr>
              <w:tabs>
                <w:tab w:val="num" w:pos="0"/>
              </w:tabs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03583B" w:rsidRPr="009F552E" w:rsidRDefault="0003583B" w:rsidP="00924EE4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Светильники с люминесцентными лампами, крепление на распорные дюбеля, количество ламп 2</w:t>
            </w:r>
          </w:p>
        </w:tc>
        <w:tc>
          <w:tcPr>
            <w:tcW w:w="1347" w:type="dxa"/>
          </w:tcPr>
          <w:p w:rsidR="0003583B" w:rsidRPr="00681836" w:rsidRDefault="0003583B" w:rsidP="00924EE4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03583B" w:rsidRPr="0076463C" w:rsidRDefault="0003583B" w:rsidP="00924EE4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1612" w:type="dxa"/>
          </w:tcPr>
          <w:p w:rsidR="0003583B" w:rsidRPr="0076463C" w:rsidRDefault="0003583B" w:rsidP="00924EE4">
            <w:pPr>
              <w:rPr>
                <w:sz w:val="16"/>
                <w:szCs w:val="16"/>
                <w:lang w:val="en-US"/>
              </w:rPr>
            </w:pPr>
          </w:p>
        </w:tc>
      </w:tr>
    </w:tbl>
    <w:p w:rsidR="000E6631" w:rsidRDefault="000E6631"/>
    <w:tbl>
      <w:tblPr>
        <w:tblW w:w="9066" w:type="dxa"/>
        <w:jc w:val="center"/>
        <w:tblLayout w:type="fixed"/>
        <w:tblLook w:val="04A0" w:firstRow="1" w:lastRow="0" w:firstColumn="1" w:lastColumn="0" w:noHBand="0" w:noVBand="1"/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:rsidR="000E6631"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6631" w:rsidRDefault="005C420B">
            <w:pPr>
              <w:jc w:val="both"/>
            </w:pPr>
            <w: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31" w:rsidRDefault="000E6631">
            <w:pPr>
              <w:jc w:val="center"/>
            </w:pPr>
          </w:p>
          <w:p w:rsidR="000E6631" w:rsidRDefault="000E6631">
            <w:pPr>
              <w:jc w:val="center"/>
            </w:pPr>
          </w:p>
        </w:tc>
      </w:tr>
      <w:tr w:rsidR="000E6631"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E6631" w:rsidRDefault="000E6631">
            <w:pPr>
              <w:jc w:val="both"/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:rsidR="000E6631" w:rsidRDefault="005C420B" w:rsidP="002051CE">
            <w:r>
              <w:t xml:space="preserve">(должность </w:t>
            </w:r>
            <w:proofErr w:type="gramStart"/>
            <w:r>
              <w:t xml:space="preserve">служащего)   </w:t>
            </w:r>
            <w:proofErr w:type="gramEnd"/>
            <w:r>
              <w:t xml:space="preserve">                                    (по</w:t>
            </w:r>
            <w:r w:rsidR="002051CE">
              <w:t xml:space="preserve">дпись)              </w:t>
            </w:r>
            <w:r>
              <w:t>(инициалы, фамилия)</w:t>
            </w:r>
          </w:p>
        </w:tc>
      </w:tr>
    </w:tbl>
    <w:p w:rsidR="000E6631" w:rsidRDefault="000E6631"/>
    <w:p w:rsidR="000E6631" w:rsidRDefault="005C420B">
      <w:r>
        <w:t>« _____ » _________________ 20 26 г.</w:t>
      </w:r>
    </w:p>
    <w:p w:rsidR="000E6631" w:rsidRDefault="000E6631">
      <w:pPr>
        <w:pStyle w:val="a7"/>
        <w:jc w:val="center"/>
        <w:rPr>
          <w:sz w:val="18"/>
          <w:szCs w:val="18"/>
        </w:rPr>
      </w:pPr>
    </w:p>
    <w:sectPr w:rsidR="000E6631">
      <w:footerReference w:type="default" r:id="rId8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6D4" w:rsidRDefault="002066D4">
      <w:r>
        <w:separator/>
      </w:r>
    </w:p>
  </w:endnote>
  <w:endnote w:type="continuationSeparator" w:id="0">
    <w:p w:rsidR="002066D4" w:rsidRDefault="0020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631" w:rsidRDefault="000E6631">
    <w:pPr>
      <w:pStyle w:val="a9"/>
    </w:pPr>
  </w:p>
  <w:p w:rsidR="000E6631" w:rsidRDefault="000E6631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6D4" w:rsidRDefault="002066D4">
      <w:r>
        <w:separator/>
      </w:r>
    </w:p>
  </w:footnote>
  <w:footnote w:type="continuationSeparator" w:id="0">
    <w:p w:rsidR="002066D4" w:rsidRDefault="00206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6850C1"/>
    <w:multiLevelType w:val="multilevel"/>
    <w:tmpl w:val="726850C1"/>
    <w:lvl w:ilvl="0">
      <w:start w:val="1"/>
      <w:numFmt w:val="decimal"/>
      <w:lvlText w:val="%1."/>
      <w:lvlJc w:val="left"/>
      <w:pPr>
        <w:tabs>
          <w:tab w:val="left" w:pos="0"/>
        </w:tabs>
      </w:pPr>
      <w:rPr>
        <w:rFonts w:cs="Times New Roman" w:hint="default"/>
        <w:position w:val="0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3583B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E6631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1CE"/>
    <w:rsid w:val="002052B1"/>
    <w:rsid w:val="002066D4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B3307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0B"/>
    <w:rsid w:val="005C42F5"/>
    <w:rsid w:val="005C49B0"/>
    <w:rsid w:val="005D1694"/>
    <w:rsid w:val="005E0F3D"/>
    <w:rsid w:val="005E2931"/>
    <w:rsid w:val="005F7B98"/>
    <w:rsid w:val="0060688A"/>
    <w:rsid w:val="00622CED"/>
    <w:rsid w:val="00625D61"/>
    <w:rsid w:val="0064692C"/>
    <w:rsid w:val="0065145B"/>
    <w:rsid w:val="0065152F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6F3734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A45DA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8638A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31B66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37380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ACE61BA"/>
    <w:rsid w:val="13D55286"/>
    <w:rsid w:val="165F78CC"/>
    <w:rsid w:val="209F4781"/>
    <w:rsid w:val="217F294D"/>
    <w:rsid w:val="25AC33F8"/>
    <w:rsid w:val="28B828E7"/>
    <w:rsid w:val="2DC342DF"/>
    <w:rsid w:val="3824754B"/>
    <w:rsid w:val="3B9B34C8"/>
    <w:rsid w:val="3D5147E4"/>
    <w:rsid w:val="3F110955"/>
    <w:rsid w:val="41102ED1"/>
    <w:rsid w:val="4253789F"/>
    <w:rsid w:val="43550727"/>
    <w:rsid w:val="45CD23C1"/>
    <w:rsid w:val="477D5511"/>
    <w:rsid w:val="482272D3"/>
    <w:rsid w:val="48E70E06"/>
    <w:rsid w:val="4CB065F0"/>
    <w:rsid w:val="56A411A2"/>
    <w:rsid w:val="59BF374D"/>
    <w:rsid w:val="5CE41FE9"/>
    <w:rsid w:val="5D641804"/>
    <w:rsid w:val="5E023763"/>
    <w:rsid w:val="5EEA13BA"/>
    <w:rsid w:val="5F3E325F"/>
    <w:rsid w:val="61EA2E9D"/>
    <w:rsid w:val="6AF71B23"/>
    <w:rsid w:val="6ECE5EFB"/>
    <w:rsid w:val="75FB6052"/>
    <w:rsid w:val="76790AEC"/>
    <w:rsid w:val="78630FF1"/>
    <w:rsid w:val="7AB55B64"/>
    <w:rsid w:val="7B745E22"/>
    <w:rsid w:val="7DF80A62"/>
    <w:rsid w:val="7FB2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9B20AE-D124-4B3E-809B-C64B95D3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0F12-AB27-42FF-9B7A-DF7FCA61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ПЕР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108</cp:revision>
  <cp:lastPrinted>2026-08-31T13:30:00Z</cp:lastPrinted>
  <dcterms:created xsi:type="dcterms:W3CDTF">2022-03-18T13:40:00Z</dcterms:created>
  <dcterms:modified xsi:type="dcterms:W3CDTF">2026-08-31T13:30:00Z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